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96C" w14:textId="77777777" w:rsidR="0057646C" w:rsidRDefault="0057646C" w:rsidP="0057646C">
      <w:pPr>
        <w:pStyle w:val="Default"/>
      </w:pPr>
    </w:p>
    <w:p w14:paraId="7180FBBF" w14:textId="085F5B3B" w:rsidR="0057646C" w:rsidRDefault="0057646C" w:rsidP="0057646C">
      <w:pPr>
        <w:pStyle w:val="Default"/>
        <w:rPr>
          <w:b/>
          <w:bCs/>
          <w:sz w:val="40"/>
          <w:szCs w:val="40"/>
        </w:rPr>
      </w:pPr>
      <w:r>
        <w:t xml:space="preserve"> </w:t>
      </w:r>
      <w:r>
        <w:rPr>
          <w:b/>
          <w:bCs/>
          <w:sz w:val="40"/>
          <w:szCs w:val="40"/>
        </w:rPr>
        <w:t xml:space="preserve">Oznámení o vydávání voličských průkazů </w:t>
      </w:r>
    </w:p>
    <w:p w14:paraId="4D3BA1DA" w14:textId="77777777" w:rsidR="0057646C" w:rsidRDefault="0057646C" w:rsidP="0057646C">
      <w:pPr>
        <w:pStyle w:val="Default"/>
        <w:rPr>
          <w:sz w:val="40"/>
          <w:szCs w:val="40"/>
        </w:rPr>
      </w:pPr>
    </w:p>
    <w:p w14:paraId="7C46D494" w14:textId="624641CB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Oznamujeme voličům, kteří se ve dnech I. kola volby prezidenta České republiky dne </w:t>
      </w:r>
      <w:r>
        <w:rPr>
          <w:b/>
          <w:bCs/>
          <w:sz w:val="20"/>
          <w:szCs w:val="20"/>
        </w:rPr>
        <w:t xml:space="preserve">13. 01. 2023 </w:t>
      </w:r>
      <w:r>
        <w:rPr>
          <w:rFonts w:ascii="Times New Roman" w:hAnsi="Times New Roman" w:cs="Times New Roman"/>
          <w:sz w:val="23"/>
          <w:szCs w:val="23"/>
        </w:rPr>
        <w:t xml:space="preserve">a dne </w:t>
      </w:r>
      <w:r>
        <w:rPr>
          <w:b/>
          <w:bCs/>
          <w:sz w:val="20"/>
          <w:szCs w:val="20"/>
        </w:rPr>
        <w:t xml:space="preserve">14. 01. 2023 </w:t>
      </w:r>
      <w:r>
        <w:rPr>
          <w:rFonts w:ascii="Times New Roman" w:hAnsi="Times New Roman" w:cs="Times New Roman"/>
          <w:sz w:val="23"/>
          <w:szCs w:val="23"/>
        </w:rPr>
        <w:t xml:space="preserve">nebudou zdržovat v místě trvalého pobytu, že již nyní mohou požádat o vydání voličských průkazů. Voličské průkazy pro případné II. kolo volby prezidenta republiky, které by se uskutečnilo dne </w:t>
      </w:r>
      <w:r>
        <w:rPr>
          <w:b/>
          <w:bCs/>
          <w:sz w:val="20"/>
          <w:szCs w:val="20"/>
        </w:rPr>
        <w:t xml:space="preserve">27. 01. 2023 </w:t>
      </w:r>
      <w:r>
        <w:rPr>
          <w:rFonts w:ascii="Times New Roman" w:hAnsi="Times New Roman" w:cs="Times New Roman"/>
          <w:sz w:val="23"/>
          <w:szCs w:val="23"/>
        </w:rPr>
        <w:t xml:space="preserve">a dne </w:t>
      </w:r>
      <w:r>
        <w:rPr>
          <w:b/>
          <w:bCs/>
          <w:sz w:val="20"/>
          <w:szCs w:val="20"/>
        </w:rPr>
        <w:t>28. 01. 2023</w:t>
      </w:r>
      <w:r>
        <w:rPr>
          <w:rFonts w:ascii="Times New Roman" w:hAnsi="Times New Roman" w:cs="Times New Roman"/>
          <w:sz w:val="23"/>
          <w:szCs w:val="23"/>
        </w:rPr>
        <w:t xml:space="preserve">, se vydávají zároveň s voličskými průkazy pro I. kolo. </w:t>
      </w:r>
    </w:p>
    <w:p w14:paraId="3C56F05F" w14:textId="77777777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19DB4E88" w14:textId="77777777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Předložení voličského průkazu a dokladu totožnosti opravňuje voliče k zápisu do výpisu ze zvláštního seznamu voličů ve dnech volby v jakémkoli volebním okrsku na území České republiky, popřípadě zvláštním volebním okrsku v zahraničí.</w:t>
      </w:r>
    </w:p>
    <w:p w14:paraId="44563E42" w14:textId="6E504E5E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7E22EEE" w14:textId="77777777" w:rsidR="0057646C" w:rsidRDefault="0057646C" w:rsidP="0057646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3"/>
          <w:szCs w:val="23"/>
        </w:rPr>
        <w:t xml:space="preserve">O voličský průkaz může volič požádat i písemně, nejpozději však </w:t>
      </w:r>
      <w:r>
        <w:rPr>
          <w:b/>
          <w:bCs/>
          <w:sz w:val="20"/>
          <w:szCs w:val="20"/>
        </w:rPr>
        <w:t xml:space="preserve">do 06. 01. 2023. </w:t>
      </w:r>
      <w:r>
        <w:rPr>
          <w:rFonts w:ascii="Times New Roman" w:hAnsi="Times New Roman" w:cs="Times New Roman"/>
          <w:sz w:val="23"/>
          <w:szCs w:val="23"/>
        </w:rPr>
        <w:t xml:space="preserve">Písemná žádost o vydání voličského průkazu zaslaná poštou </w:t>
      </w:r>
      <w:r>
        <w:rPr>
          <w:b/>
          <w:bCs/>
          <w:sz w:val="20"/>
          <w:szCs w:val="20"/>
        </w:rPr>
        <w:t xml:space="preserve">musí být opatřena úředně ověřeným podpisem. </w:t>
      </w:r>
      <w:r>
        <w:rPr>
          <w:rFonts w:ascii="Times New Roman" w:hAnsi="Times New Roman" w:cs="Times New Roman"/>
          <w:sz w:val="23"/>
          <w:szCs w:val="23"/>
        </w:rPr>
        <w:t xml:space="preserve">Žádost je možné zaslat také v elektronické podobě prostřednictvím </w:t>
      </w:r>
      <w:r>
        <w:rPr>
          <w:b/>
          <w:bCs/>
          <w:sz w:val="20"/>
          <w:szCs w:val="20"/>
        </w:rPr>
        <w:t>datové schránky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Osobně je pak možné o vydání voličského průkazu požádat u našeho úřadu až </w:t>
      </w:r>
      <w:r>
        <w:rPr>
          <w:b/>
          <w:bCs/>
          <w:sz w:val="20"/>
          <w:szCs w:val="20"/>
        </w:rPr>
        <w:t>do 11. 01. 2023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14:paraId="0F15BF8D" w14:textId="77777777" w:rsidR="0057646C" w:rsidRDefault="0057646C" w:rsidP="005764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5B10911" w14:textId="21BD0A66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Voličské průkazy pro volbu prezidenta republiky budou vydávány od </w:t>
      </w:r>
      <w:r>
        <w:rPr>
          <w:b/>
          <w:bCs/>
          <w:sz w:val="20"/>
          <w:szCs w:val="20"/>
        </w:rPr>
        <w:t>29. 12. 202</w:t>
      </w:r>
      <w:r w:rsidR="00705641">
        <w:rPr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3"/>
          <w:szCs w:val="23"/>
        </w:rPr>
        <w:t>, a to v kanceláři č. 8, ohlašovna, Úřad městského obvodu Michálkovice, Československé armády 325/106, Ostrava-Michálkovice, v úředních hodinách v pondělí a ve středu, v době od 8.00 - 11.30, 12.30 - 17.00.</w:t>
      </w:r>
    </w:p>
    <w:p w14:paraId="7BA80789" w14:textId="77777777" w:rsidR="0057646C" w:rsidRDefault="0057646C" w:rsidP="0057646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555C3C7F" w14:textId="1EF12EB2" w:rsidR="008F3B3E" w:rsidRDefault="0057646C" w:rsidP="0057646C">
      <w:pPr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Informace k vydávání voličských průkazů Vám poskytne paní Bc. Olga Weissová na tel. čísle </w:t>
      </w:r>
      <w:r>
        <w:rPr>
          <w:b/>
          <w:bCs/>
          <w:sz w:val="20"/>
          <w:szCs w:val="20"/>
        </w:rPr>
        <w:t>599 415 109.</w:t>
      </w:r>
    </w:p>
    <w:sectPr w:rsidR="008F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6C"/>
    <w:rsid w:val="0057646C"/>
    <w:rsid w:val="00705641"/>
    <w:rsid w:val="008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78A1"/>
  <w15:chartTrackingRefBased/>
  <w15:docId w15:val="{536C91D0-0051-4EDC-A7B2-2B39A4F2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76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Weissová Olga</dc:creator>
  <cp:keywords/>
  <dc:description/>
  <cp:lastModifiedBy>Weissová Olga</cp:lastModifiedBy>
  <cp:revision>2</cp:revision>
  <cp:lastPrinted>2022-10-17T07:33:00Z</cp:lastPrinted>
  <dcterms:created xsi:type="dcterms:W3CDTF">2022-10-17T07:25:00Z</dcterms:created>
  <dcterms:modified xsi:type="dcterms:W3CDTF">2022-10-17T07:48:00Z</dcterms:modified>
</cp:coreProperties>
</file>