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8"/>
        <w:gridCol w:w="1344"/>
      </w:tblGrid>
      <w:tr w:rsidR="002F7A4A">
        <w:trPr>
          <w:divId w:val="2127188818"/>
          <w:tblCellSpacing w:w="15" w:type="dxa"/>
        </w:trPr>
        <w:tc>
          <w:tcPr>
            <w:tcW w:w="0" w:type="auto"/>
            <w:hideMark/>
          </w:tcPr>
          <w:p w:rsidR="002F7A4A" w:rsidRDefault="00E30D21">
            <w:pPr>
              <w:rPr>
                <w:rFonts w:ascii="Arial" w:eastAsia="Times New Roman" w:hAnsi="Arial" w:cs="Arial"/>
                <w:color w:val="003C69"/>
              </w:rPr>
            </w:pPr>
            <w:r>
              <w:rPr>
                <w:rFonts w:ascii="Arial" w:eastAsia="Times New Roman" w:hAnsi="Arial" w:cs="Arial"/>
                <w:color w:val="003C69"/>
              </w:rPr>
              <w:t>Statutární město Ostrava</w:t>
            </w:r>
            <w:r>
              <w:rPr>
                <w:rFonts w:ascii="Arial" w:eastAsia="Times New Roman" w:hAnsi="Arial" w:cs="Arial"/>
                <w:color w:val="003C69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3C69"/>
              </w:rPr>
              <w:t>městský obvod Michálkovice</w:t>
            </w:r>
            <w:r>
              <w:rPr>
                <w:rFonts w:ascii="Arial" w:eastAsia="Times New Roman" w:hAnsi="Arial" w:cs="Arial"/>
                <w:b/>
                <w:bCs/>
                <w:color w:val="003C69"/>
              </w:rPr>
              <w:br/>
              <w:t>zastupitelstvo městského obvodu</w:t>
            </w:r>
          </w:p>
        </w:tc>
        <w:tc>
          <w:tcPr>
            <w:tcW w:w="0" w:type="auto"/>
            <w:hideMark/>
          </w:tcPr>
          <w:p w:rsidR="002F7A4A" w:rsidRDefault="00E30D21">
            <w:pPr>
              <w:jc w:val="right"/>
              <w:rPr>
                <w:rFonts w:ascii="Arial" w:eastAsia="Times New Roman" w:hAnsi="Arial" w:cs="Arial"/>
                <w:b/>
                <w:bCs/>
                <w:color w:val="003C69"/>
              </w:rPr>
            </w:pPr>
            <w:r>
              <w:rPr>
                <w:rFonts w:ascii="Arial" w:eastAsia="Times New Roman" w:hAnsi="Arial" w:cs="Arial"/>
                <w:b/>
                <w:bCs/>
                <w:color w:val="003C69"/>
              </w:rPr>
              <w:t>Zápis</w:t>
            </w:r>
          </w:p>
        </w:tc>
      </w:tr>
    </w:tbl>
    <w:p w:rsidR="002F7A4A" w:rsidRDefault="00E30D21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2F7A4A" w:rsidRDefault="00E30D21" w:rsidP="00B72974">
      <w:pPr>
        <w:jc w:val="center"/>
        <w:divId w:val="475533874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Zápis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>průběhu 7. zasedání zastupitelstva městského obvodu</w:t>
      </w:r>
      <w:r w:rsidR="00E96A30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konaného dne 12.12.2019</w:t>
      </w:r>
    </w:p>
    <w:p w:rsidR="002F7A4A" w:rsidRDefault="002F7A4A">
      <w:pPr>
        <w:rPr>
          <w:rFonts w:eastAsia="Times New Roman"/>
        </w:rPr>
      </w:pPr>
    </w:p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7350"/>
      </w:tblGrid>
      <w:tr w:rsidR="002F7A4A">
        <w:trPr>
          <w:divId w:val="1481531913"/>
          <w:trHeight w:val="340"/>
          <w:tblCellSpacing w:w="15" w:type="dxa"/>
        </w:trPr>
        <w:tc>
          <w:tcPr>
            <w:tcW w:w="1175" w:type="pct"/>
            <w:hideMark/>
          </w:tcPr>
          <w:p w:rsidR="002F7A4A" w:rsidRDefault="00E30D21">
            <w:pPr>
              <w:pStyle w:val="arial-10-b"/>
            </w:pPr>
            <w:r>
              <w:t>Místo konání: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F7A4A" w:rsidRDefault="00E30D21">
            <w:pPr>
              <w:pStyle w:val="times-12-2lines"/>
            </w:pPr>
            <w:r>
              <w:t>zasedací místnost</w:t>
            </w:r>
            <w:r w:rsidR="00824C9B">
              <w:t xml:space="preserve"> Úřadu městského obvodu Michálkovice</w:t>
            </w:r>
          </w:p>
          <w:p w:rsidR="00824C9B" w:rsidRDefault="00824C9B">
            <w:pPr>
              <w:pStyle w:val="times-12-2lines"/>
            </w:pPr>
          </w:p>
        </w:tc>
      </w:tr>
      <w:tr w:rsidR="002F7A4A">
        <w:trPr>
          <w:divId w:val="1481531913"/>
          <w:trHeight w:val="340"/>
          <w:tblCellSpacing w:w="15" w:type="dxa"/>
        </w:trPr>
        <w:tc>
          <w:tcPr>
            <w:tcW w:w="1175" w:type="pct"/>
            <w:hideMark/>
          </w:tcPr>
          <w:p w:rsidR="002F7A4A" w:rsidRDefault="00E30D21">
            <w:pPr>
              <w:pStyle w:val="arial-10-b"/>
            </w:pPr>
            <w:r>
              <w:t>Předsedající: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F7A4A" w:rsidRDefault="00824C9B">
            <w:r>
              <w:t>Ing. Martin Juroška, Ph.D.</w:t>
            </w:r>
          </w:p>
        </w:tc>
      </w:tr>
      <w:tr w:rsidR="002F7A4A">
        <w:trPr>
          <w:divId w:val="1481531913"/>
          <w:trHeight w:val="340"/>
          <w:tblCellSpacing w:w="15" w:type="dxa"/>
        </w:trPr>
        <w:tc>
          <w:tcPr>
            <w:tcW w:w="1175" w:type="pct"/>
            <w:hideMark/>
          </w:tcPr>
          <w:p w:rsidR="002F7A4A" w:rsidRDefault="00E30D21">
            <w:pPr>
              <w:pStyle w:val="arial-10-b"/>
            </w:pPr>
            <w:r>
              <w:t>Přítomno: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F7A4A" w:rsidRDefault="00824C9B">
            <w:pPr>
              <w:pStyle w:val="times-12-2lines"/>
            </w:pPr>
            <w:r>
              <w:t>dle prezenční listiny</w:t>
            </w:r>
          </w:p>
        </w:tc>
      </w:tr>
      <w:tr w:rsidR="002F7A4A">
        <w:trPr>
          <w:divId w:val="1481531913"/>
          <w:trHeight w:val="340"/>
          <w:tblCellSpacing w:w="15" w:type="dxa"/>
        </w:trPr>
        <w:tc>
          <w:tcPr>
            <w:tcW w:w="1175" w:type="pct"/>
            <w:hideMark/>
          </w:tcPr>
          <w:p w:rsidR="002F7A4A" w:rsidRDefault="00E30D21">
            <w:pPr>
              <w:pStyle w:val="arial-10-b"/>
            </w:pPr>
            <w:r>
              <w:t>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F7A4A" w:rsidRDefault="00824C9B">
            <w:r>
              <w:t>Ing. Vladimír Kozel</w:t>
            </w:r>
          </w:p>
        </w:tc>
      </w:tr>
      <w:tr w:rsidR="002F7A4A">
        <w:trPr>
          <w:divId w:val="1481531913"/>
          <w:trHeight w:val="340"/>
          <w:tblCellSpacing w:w="15" w:type="dxa"/>
        </w:trPr>
        <w:tc>
          <w:tcPr>
            <w:tcW w:w="1175" w:type="pct"/>
            <w:hideMark/>
          </w:tcPr>
          <w:p w:rsidR="002F7A4A" w:rsidRDefault="00E30D21">
            <w:pPr>
              <w:pStyle w:val="arial-10-b"/>
            </w:pPr>
            <w:r>
              <w:t>Neomluveni: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F7A4A" w:rsidRDefault="00824C9B">
            <w:r>
              <w:t>-</w:t>
            </w:r>
          </w:p>
        </w:tc>
      </w:tr>
      <w:tr w:rsidR="002F7A4A">
        <w:trPr>
          <w:divId w:val="1481531913"/>
          <w:trHeight w:val="340"/>
          <w:tblCellSpacing w:w="15" w:type="dxa"/>
        </w:trPr>
        <w:tc>
          <w:tcPr>
            <w:tcW w:w="1175" w:type="pct"/>
            <w:hideMark/>
          </w:tcPr>
          <w:p w:rsidR="002F7A4A" w:rsidRDefault="00E30D21">
            <w:pPr>
              <w:pStyle w:val="arial-10-b"/>
            </w:pPr>
            <w:r>
              <w:t>Zahájení: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F7A4A" w:rsidRDefault="00824C9B">
            <w:r>
              <w:t>17:00</w:t>
            </w:r>
          </w:p>
        </w:tc>
      </w:tr>
      <w:tr w:rsidR="002F7A4A">
        <w:trPr>
          <w:divId w:val="1481531913"/>
          <w:trHeight w:val="340"/>
          <w:tblCellSpacing w:w="15" w:type="dxa"/>
        </w:trPr>
        <w:tc>
          <w:tcPr>
            <w:tcW w:w="1175" w:type="pct"/>
            <w:hideMark/>
          </w:tcPr>
          <w:p w:rsidR="002F7A4A" w:rsidRDefault="00E30D21">
            <w:pPr>
              <w:pStyle w:val="arial-10-b"/>
            </w:pPr>
            <w:r>
              <w:t>Přestávka: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F7A4A" w:rsidRDefault="00824C9B">
            <w:r>
              <w:t>-</w:t>
            </w:r>
          </w:p>
        </w:tc>
      </w:tr>
      <w:tr w:rsidR="002F7A4A">
        <w:trPr>
          <w:divId w:val="1481531913"/>
          <w:trHeight w:val="340"/>
          <w:tblCellSpacing w:w="15" w:type="dxa"/>
        </w:trPr>
        <w:tc>
          <w:tcPr>
            <w:tcW w:w="1175" w:type="pct"/>
            <w:hideMark/>
          </w:tcPr>
          <w:p w:rsidR="002F7A4A" w:rsidRDefault="00E30D21">
            <w:pPr>
              <w:pStyle w:val="arial-10-b"/>
            </w:pPr>
            <w:r>
              <w:t>Ukončení: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F7A4A" w:rsidRDefault="00824C9B">
            <w:r>
              <w:t>17:30</w:t>
            </w:r>
          </w:p>
        </w:tc>
      </w:tr>
      <w:tr w:rsidR="002F7A4A">
        <w:trPr>
          <w:divId w:val="1481531913"/>
          <w:trHeight w:val="340"/>
          <w:tblCellSpacing w:w="15" w:type="dxa"/>
        </w:trPr>
        <w:tc>
          <w:tcPr>
            <w:tcW w:w="1175" w:type="pct"/>
            <w:hideMark/>
          </w:tcPr>
          <w:p w:rsidR="002F7A4A" w:rsidRDefault="00E30D21">
            <w:pPr>
              <w:pStyle w:val="arial-10-b"/>
            </w:pPr>
            <w:r>
              <w:t>Zapisovatel: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F7A4A" w:rsidRDefault="00824C9B">
            <w:r>
              <w:t>Bc. Jaromíra Valder Jakubcová</w:t>
            </w:r>
          </w:p>
        </w:tc>
      </w:tr>
    </w:tbl>
    <w:p w:rsidR="002F7A4A" w:rsidRDefault="002F7A4A">
      <w:pPr>
        <w:rPr>
          <w:rFonts w:eastAsia="Times New Roman"/>
        </w:rPr>
      </w:pPr>
    </w:p>
    <w:p w:rsidR="002F7A4A" w:rsidRDefault="00E608E4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2F7A4A" w:rsidRDefault="002F7A4A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7"/>
        <w:gridCol w:w="4035"/>
      </w:tblGrid>
      <w:tr w:rsidR="002F7A4A">
        <w:trPr>
          <w:divId w:val="1848330436"/>
          <w:tblCellSpacing w:w="15" w:type="dxa"/>
        </w:trPr>
        <w:tc>
          <w:tcPr>
            <w:tcW w:w="0" w:type="auto"/>
            <w:gridSpan w:val="2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2F7A4A" w:rsidRDefault="00E30D21">
            <w:pPr>
              <w:pStyle w:val="arial-12-black-b"/>
            </w:pPr>
            <w:r>
              <w:t>Přehled materiálů, které byly z projednávání odloženy:</w:t>
            </w:r>
          </w:p>
        </w:tc>
      </w:tr>
      <w:tr w:rsidR="002F7A4A">
        <w:trPr>
          <w:divId w:val="1848330436"/>
          <w:trHeight w:val="340"/>
          <w:tblCellSpacing w:w="15" w:type="dxa"/>
        </w:trPr>
        <w:tc>
          <w:tcPr>
            <w:tcW w:w="1985" w:type="dxa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F7A4A" w:rsidRDefault="00E30D21">
            <w:pPr>
              <w:pStyle w:val="arial-10-b"/>
            </w:pPr>
            <w:r>
              <w:t>Číslo materiálu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F7A4A" w:rsidRDefault="00E30D21">
            <w:pPr>
              <w:pStyle w:val="arial-10-b"/>
            </w:pPr>
            <w:r>
              <w:t>Věc</w:t>
            </w:r>
          </w:p>
        </w:tc>
      </w:tr>
    </w:tbl>
    <w:p w:rsidR="002F7A4A" w:rsidRDefault="002F7A4A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163"/>
      </w:tblGrid>
      <w:tr w:rsidR="002F7A4A">
        <w:trPr>
          <w:divId w:val="927617798"/>
          <w:tblCellSpacing w:w="15" w:type="dxa"/>
        </w:trPr>
        <w:tc>
          <w:tcPr>
            <w:tcW w:w="0" w:type="auto"/>
            <w:gridSpan w:val="2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2F7A4A" w:rsidRDefault="00E30D21">
            <w:pPr>
              <w:pStyle w:val="arial-12-black-b"/>
            </w:pPr>
            <w:r>
              <w:t>Přehled materiálů, které byly z projednávání staženy:</w:t>
            </w:r>
          </w:p>
        </w:tc>
      </w:tr>
      <w:tr w:rsidR="002F7A4A">
        <w:trPr>
          <w:divId w:val="927617798"/>
          <w:trHeight w:val="340"/>
          <w:tblCellSpacing w:w="15" w:type="dxa"/>
        </w:trPr>
        <w:tc>
          <w:tcPr>
            <w:tcW w:w="1985" w:type="dxa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F7A4A" w:rsidRDefault="00E30D21">
            <w:pPr>
              <w:pStyle w:val="arial-10-b"/>
            </w:pPr>
            <w:r>
              <w:t>Číslo materiálu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F7A4A" w:rsidRDefault="00E30D21">
            <w:pPr>
              <w:pStyle w:val="arial-10-b"/>
            </w:pPr>
            <w:r>
              <w:t>Věc</w:t>
            </w:r>
          </w:p>
        </w:tc>
      </w:tr>
    </w:tbl>
    <w:p w:rsidR="002F7A4A" w:rsidRDefault="002F7A4A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8"/>
        <w:gridCol w:w="3494"/>
      </w:tblGrid>
      <w:tr w:rsidR="002F7A4A">
        <w:trPr>
          <w:divId w:val="918053244"/>
          <w:tblCellSpacing w:w="15" w:type="dxa"/>
        </w:trPr>
        <w:tc>
          <w:tcPr>
            <w:tcW w:w="0" w:type="auto"/>
            <w:gridSpan w:val="2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2F7A4A" w:rsidRDefault="00E30D21">
            <w:pPr>
              <w:pStyle w:val="arial-12-black-b"/>
            </w:pPr>
            <w:r>
              <w:t>Přehled písemností předložených přímo na jednání:</w:t>
            </w:r>
          </w:p>
        </w:tc>
      </w:tr>
      <w:tr w:rsidR="002F7A4A">
        <w:trPr>
          <w:divId w:val="918053244"/>
          <w:trHeight w:val="340"/>
          <w:tblCellSpacing w:w="15" w:type="dxa"/>
        </w:trPr>
        <w:tc>
          <w:tcPr>
            <w:tcW w:w="1985" w:type="dxa"/>
            <w:gridSpan w:val="2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F7A4A" w:rsidRDefault="00E30D21">
            <w:pPr>
              <w:pStyle w:val="times-12"/>
            </w:pPr>
            <w:r>
              <w:t>Aktualizovaný program</w:t>
            </w:r>
          </w:p>
        </w:tc>
      </w:tr>
      <w:tr w:rsidR="002F7A4A">
        <w:trPr>
          <w:divId w:val="918053244"/>
          <w:trHeight w:val="340"/>
          <w:tblCellSpacing w:w="15" w:type="dxa"/>
        </w:trPr>
        <w:tc>
          <w:tcPr>
            <w:tcW w:w="1985" w:type="dxa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F7A4A" w:rsidRDefault="002F7A4A"/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F7A4A" w:rsidRDefault="002F7A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74AE8" w:rsidRDefault="00174AE8">
      <w:pPr>
        <w:pStyle w:val="arial-10-b"/>
        <w:divId w:val="155076792"/>
      </w:pPr>
    </w:p>
    <w:p w:rsidR="002F7A4A" w:rsidRDefault="00E30D21">
      <w:pPr>
        <w:pStyle w:val="arial-10-b"/>
        <w:divId w:val="155076792"/>
      </w:pPr>
      <w:r>
        <w:lastRenderedPageBreak/>
        <w:t>Materiál č. ZMOb/0047/19</w:t>
      </w:r>
      <w:r w:rsidR="001828E9">
        <w:t xml:space="preserve"> </w:t>
      </w:r>
    </w:p>
    <w:p w:rsidR="002F7A4A" w:rsidRDefault="00E30D21">
      <w:pPr>
        <w:pStyle w:val="arial-10-b"/>
        <w:divId w:val="155076792"/>
      </w:pPr>
      <w:r>
        <w:t>Schválení programu zasedání</w:t>
      </w:r>
    </w:p>
    <w:p w:rsidR="001828E9" w:rsidRDefault="00B9528E" w:rsidP="00E92DA7">
      <w:pPr>
        <w:jc w:val="both"/>
        <w:divId w:val="155076792"/>
      </w:pPr>
      <w:r>
        <w:t>Zastupitel Ing. Mahdal upozornil na chybný rok u materiálu č. 10, kde je uveden rok 2019 místo 2020.</w:t>
      </w:r>
      <w:r w:rsidR="001828E9">
        <w:t xml:space="preserve"> Položil dotaz, zda lze schválit nejprve žádosti o poskytnutí dotací a až posléze rozpočet 2020.</w:t>
      </w:r>
      <w:r w:rsidR="00293CF0">
        <w:t xml:space="preserve"> Starosta odpověděl, že chybný rok se opraví a dotace lze schválit před rozpočtem, protože v rozpočtu jsou dotace zahrnuty.</w:t>
      </w:r>
    </w:p>
    <w:p w:rsidR="00347EF5" w:rsidRDefault="00347EF5" w:rsidP="00E92DA7">
      <w:pPr>
        <w:jc w:val="both"/>
        <w:divId w:val="155076792"/>
      </w:pPr>
    </w:p>
    <w:p w:rsidR="00293CF0" w:rsidRDefault="00293CF0" w:rsidP="00E92DA7">
      <w:pPr>
        <w:jc w:val="both"/>
        <w:divId w:val="155076792"/>
        <w:rPr>
          <w:caps/>
        </w:rPr>
      </w:pPr>
      <w:r>
        <w:t>Zastupitelka Ing. Bialková upozornila, že zastupitelům připravila na stůl 2 materiály z</w:t>
      </w:r>
      <w:r w:rsidR="00E92DA7">
        <w:t xml:space="preserve"> jednání </w:t>
      </w:r>
      <w:r>
        <w:t>finančního výboru</w:t>
      </w:r>
      <w:r w:rsidR="00E92DA7">
        <w:t xml:space="preserve"> a požádala o předložení zprávy o bytovém hospodářství na některém z příštích zasedání zastupitelstva. Rovněž pohovořila o situaci, kdy byla svědkem rozhovoru občanů Michálkovic, kteří měli pochybnosti o správnosti přidělování obecních bytů radou městského obvodu.</w:t>
      </w:r>
    </w:p>
    <w:p w:rsidR="00B9528E" w:rsidRPr="00B9528E" w:rsidRDefault="00B9528E" w:rsidP="001828E9">
      <w:pPr>
        <w:divId w:val="155076792"/>
        <w:rPr>
          <w:b/>
          <w:bCs/>
          <w:caps/>
        </w:rPr>
      </w:pPr>
      <w:r>
        <w:rPr>
          <w:caps/>
        </w:rPr>
        <w:t xml:space="preserve"> </w:t>
      </w:r>
    </w:p>
    <w:p w:rsidR="002F7A4A" w:rsidRDefault="00E30D21">
      <w:pPr>
        <w:pStyle w:val="times-12"/>
        <w:divId w:val="155076792"/>
      </w:pPr>
      <w:r>
        <w:t>Hlasování o předloženém návrhu usnesení: hlasovalo pro 14, proti 0, zdržel/lo se 0.</w:t>
      </w:r>
    </w:p>
    <w:p w:rsidR="002F7A4A" w:rsidRDefault="00E30D21">
      <w:pPr>
        <w:pStyle w:val="times-12"/>
        <w:divId w:val="155076792"/>
      </w:pPr>
      <w:r>
        <w:t xml:space="preserve">Bylo přijato usnesení č. </w:t>
      </w:r>
      <w:r>
        <w:rPr>
          <w:rStyle w:val="arial-10-b1"/>
        </w:rPr>
        <w:t>0065/ZMOb-Mich/1822/7</w:t>
      </w:r>
    </w:p>
    <w:p w:rsidR="002F7A4A" w:rsidRDefault="002F7A4A">
      <w:pPr>
        <w:divId w:val="155076792"/>
        <w:rPr>
          <w:rFonts w:eastAsia="Times New Roman"/>
        </w:rPr>
      </w:pPr>
    </w:p>
    <w:p w:rsidR="002F7A4A" w:rsidRDefault="00E30D21">
      <w:pPr>
        <w:pStyle w:val="arial-10-b"/>
        <w:divId w:val="155076792"/>
      </w:pPr>
      <w:r>
        <w:t>Materiál č. ZMOb/0048/19</w:t>
      </w:r>
    </w:p>
    <w:p w:rsidR="002F7A4A" w:rsidRDefault="00E30D21">
      <w:pPr>
        <w:pStyle w:val="arial-10-b"/>
        <w:divId w:val="155076792"/>
      </w:pPr>
      <w:r>
        <w:t>Určení ověřovatelů zápisu</w:t>
      </w:r>
    </w:p>
    <w:p w:rsidR="003E6108" w:rsidRPr="003E2113" w:rsidRDefault="003E6108" w:rsidP="003E6108">
      <w:pPr>
        <w:pStyle w:val="arial-10-b"/>
        <w:jc w:val="both"/>
        <w:divId w:val="15507679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Starosta navrhl jako ověřovatele zápisu Ing. Petra Mahdala a Martina Szwejdu. Oba navržení souhlasili a od členů zastupitelstva nebyl podán žádný další návrh.</w:t>
      </w:r>
    </w:p>
    <w:p w:rsidR="002F7A4A" w:rsidRDefault="00E30D21">
      <w:pPr>
        <w:pStyle w:val="times-12"/>
        <w:divId w:val="155076792"/>
      </w:pPr>
      <w:r>
        <w:t>Hlasování o předloženém návrhu usnesení: hlasovalo pro 12, proti 0, zdržel/lo se 2.</w:t>
      </w:r>
    </w:p>
    <w:p w:rsidR="002F7A4A" w:rsidRDefault="00E30D21">
      <w:pPr>
        <w:pStyle w:val="times-12"/>
        <w:divId w:val="155076792"/>
      </w:pPr>
      <w:r>
        <w:t xml:space="preserve">Bylo přijato usnesení č. </w:t>
      </w:r>
      <w:r>
        <w:rPr>
          <w:rStyle w:val="arial-10-b1"/>
        </w:rPr>
        <w:t>0066/ZMOb-Mich/1822/7</w:t>
      </w:r>
    </w:p>
    <w:p w:rsidR="002F7A4A" w:rsidRDefault="002F7A4A">
      <w:pPr>
        <w:divId w:val="155076792"/>
        <w:rPr>
          <w:rFonts w:eastAsia="Times New Roman"/>
        </w:rPr>
      </w:pPr>
    </w:p>
    <w:p w:rsidR="002F7A4A" w:rsidRDefault="00E30D21">
      <w:pPr>
        <w:pStyle w:val="arial-10-b"/>
        <w:divId w:val="155076792"/>
      </w:pPr>
      <w:r>
        <w:t>Materiál č. ZMOb/0050/19</w:t>
      </w:r>
    </w:p>
    <w:p w:rsidR="002F7A4A" w:rsidRDefault="00E30D21">
      <w:pPr>
        <w:pStyle w:val="arial-10-b"/>
        <w:divId w:val="155076792"/>
      </w:pPr>
      <w:r>
        <w:t>Zpráva ověřovatelů zápisu</w:t>
      </w:r>
    </w:p>
    <w:p w:rsidR="00621100" w:rsidRPr="005238A6" w:rsidRDefault="00621100" w:rsidP="00621100">
      <w:pPr>
        <w:pStyle w:val="arial-10-b"/>
        <w:divId w:val="155076792"/>
        <w:rPr>
          <w:rFonts w:ascii="Times New Roman" w:hAnsi="Times New Roman" w:cs="Times New Roman"/>
          <w:b w:val="0"/>
          <w:sz w:val="24"/>
          <w:szCs w:val="24"/>
        </w:rPr>
      </w:pPr>
      <w:r w:rsidRPr="005238A6">
        <w:rPr>
          <w:rFonts w:ascii="Times New Roman" w:hAnsi="Times New Roman" w:cs="Times New Roman"/>
          <w:b w:val="0"/>
          <w:sz w:val="24"/>
          <w:szCs w:val="24"/>
        </w:rPr>
        <w:t>Ověř</w:t>
      </w:r>
      <w:r>
        <w:rPr>
          <w:rFonts w:ascii="Times New Roman" w:hAnsi="Times New Roman" w:cs="Times New Roman"/>
          <w:b w:val="0"/>
          <w:sz w:val="24"/>
          <w:szCs w:val="24"/>
        </w:rPr>
        <w:t>ovatelé</w:t>
      </w:r>
      <w:r w:rsidRPr="005238A6">
        <w:rPr>
          <w:rFonts w:ascii="Times New Roman" w:hAnsi="Times New Roman" w:cs="Times New Roman"/>
          <w:b w:val="0"/>
          <w:sz w:val="24"/>
          <w:szCs w:val="24"/>
        </w:rPr>
        <w:t xml:space="preserve"> minulého zápisu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Petr Polach a Zdena Kaniová shledali zápis v pořádku a neměli k němu žádné připomínky. Rovněž ostatní zastupitelé neměli k zápisu připomínky.</w:t>
      </w:r>
    </w:p>
    <w:p w:rsidR="002F7A4A" w:rsidRDefault="00E30D21">
      <w:pPr>
        <w:pStyle w:val="times-12"/>
        <w:divId w:val="155076792"/>
      </w:pPr>
      <w:r>
        <w:t>Hlasování o předloženém návrhu usnesení: hlasovalo pro 14, proti 0, zdržel/lo se 0.</w:t>
      </w:r>
    </w:p>
    <w:p w:rsidR="002F7A4A" w:rsidRDefault="00E30D21">
      <w:pPr>
        <w:pStyle w:val="times-12"/>
        <w:divId w:val="155076792"/>
        <w:rPr>
          <w:rStyle w:val="arial-10-b1"/>
        </w:rPr>
      </w:pPr>
      <w:r>
        <w:t xml:space="preserve">Bylo přijato usnesení č. </w:t>
      </w:r>
      <w:r>
        <w:rPr>
          <w:rStyle w:val="arial-10-b1"/>
        </w:rPr>
        <w:t>0067/ZMOb-Mich/1822/7</w:t>
      </w:r>
    </w:p>
    <w:p w:rsidR="003C2944" w:rsidRDefault="003C2944">
      <w:pPr>
        <w:pStyle w:val="times-12"/>
        <w:divId w:val="155076792"/>
        <w:rPr>
          <w:rStyle w:val="arial-10-b1"/>
        </w:rPr>
      </w:pPr>
    </w:p>
    <w:p w:rsidR="00174AE8" w:rsidRDefault="00174AE8" w:rsidP="003C2944">
      <w:pPr>
        <w:pStyle w:val="arial-10-b"/>
        <w:divId w:val="155076792"/>
      </w:pPr>
    </w:p>
    <w:p w:rsidR="00752434" w:rsidRDefault="00752434" w:rsidP="003C2944">
      <w:pPr>
        <w:pStyle w:val="arial-10-b"/>
        <w:divId w:val="155076792"/>
      </w:pPr>
    </w:p>
    <w:p w:rsidR="003C2944" w:rsidRDefault="003C2944" w:rsidP="003C2944">
      <w:pPr>
        <w:pStyle w:val="arial-10-b"/>
        <w:divId w:val="155076792"/>
      </w:pPr>
      <w:r>
        <w:lastRenderedPageBreak/>
        <w:t>Materiál č. ZMOb/0051/19</w:t>
      </w:r>
    </w:p>
    <w:p w:rsidR="003C2944" w:rsidRDefault="003C2944" w:rsidP="003C2944">
      <w:pPr>
        <w:pStyle w:val="arial-10-b"/>
        <w:divId w:val="155076792"/>
      </w:pPr>
      <w:r>
        <w:t>Zpráva o činnosti orgánů městského obvodu</w:t>
      </w:r>
    </w:p>
    <w:p w:rsidR="00527B56" w:rsidRDefault="00527B56" w:rsidP="00527B56">
      <w:pPr>
        <w:pStyle w:val="arial-10-b"/>
        <w:jc w:val="both"/>
        <w:divId w:val="15507679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Starosta uvedl několik nejvýznamnějších informací z jednání rady městského obvodu, např. rada vzala na vědomí informaci o získání dotace z MŠMT z Operačního programu – Výzkum, vývoj a vzdělávání pro základní školu, souhlasila s podáním žádosti o poskytnutí dotace z rozpočtu MK v rámci Programu podpory aktivit v oblasti kultury v MK na rok 2020 pro projekt MichalFest 2020, schválila poskytnutí nadačního příspěvku od Nadace LANDEK Ostrava, schválila uzavření smluv s několika interprety a soubory, kteří vystoupí na festivalu MichalFest, bylo rozhodnuto o přidělení několika bytů. Podal informac</w:t>
      </w:r>
      <w:r w:rsidR="003760DC">
        <w:rPr>
          <w:rFonts w:ascii="Times New Roman" w:hAnsi="Times New Roman" w:cs="Times New Roman"/>
          <w:b w:val="0"/>
          <w:sz w:val="24"/>
          <w:szCs w:val="24"/>
        </w:rPr>
        <w:t>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60DC">
        <w:rPr>
          <w:rFonts w:ascii="Times New Roman" w:hAnsi="Times New Roman" w:cs="Times New Roman"/>
          <w:b w:val="0"/>
          <w:sz w:val="24"/>
          <w:szCs w:val="24"/>
        </w:rPr>
        <w:t xml:space="preserve">o dokončení výstavby herních prvků v areálu Hasičské zbrojnice.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Připomenul proběhlé kulturní a volnočasové akce, které se konaly v našem obvodě, </w:t>
      </w:r>
      <w:r w:rsidR="00E33096">
        <w:rPr>
          <w:rFonts w:ascii="Times New Roman" w:hAnsi="Times New Roman" w:cs="Times New Roman"/>
          <w:b w:val="0"/>
          <w:sz w:val="24"/>
          <w:szCs w:val="24"/>
        </w:rPr>
        <w:t xml:space="preserve">např. Michálkovické strašení, setkání s jubilanty, vítání občánků rozsvícení vánočního stromu, Mikulášskou nadílku a další. </w:t>
      </w:r>
    </w:p>
    <w:p w:rsidR="003C2944" w:rsidRDefault="003C2944" w:rsidP="003C2944">
      <w:pPr>
        <w:pStyle w:val="times-12"/>
        <w:divId w:val="155076792"/>
      </w:pPr>
      <w:r>
        <w:t>Hlasování o předloženém návrhu usnesení: hlasovalo pro 14, proti 0, zdržel/lo se 0.</w:t>
      </w:r>
    </w:p>
    <w:p w:rsidR="003C2944" w:rsidRDefault="003C2944" w:rsidP="003C2944">
      <w:pPr>
        <w:pStyle w:val="times-12"/>
        <w:divId w:val="155076792"/>
      </w:pPr>
      <w:r>
        <w:t xml:space="preserve">Bylo přijato usnesení č. </w:t>
      </w:r>
      <w:r>
        <w:rPr>
          <w:rStyle w:val="arial-10-b1"/>
        </w:rPr>
        <w:t>0078/ZMOb-Mich/1822/7</w:t>
      </w:r>
    </w:p>
    <w:p w:rsidR="003C2944" w:rsidRDefault="003C2944">
      <w:pPr>
        <w:pStyle w:val="arial-10-b"/>
        <w:divId w:val="155076792"/>
      </w:pPr>
    </w:p>
    <w:p w:rsidR="002F7A4A" w:rsidRDefault="00E30D21">
      <w:pPr>
        <w:pStyle w:val="arial-10-b"/>
        <w:divId w:val="155076792"/>
      </w:pPr>
      <w:r>
        <w:t>Materiál č. ZMOb/0042/19</w:t>
      </w:r>
    </w:p>
    <w:p w:rsidR="002F7A4A" w:rsidRDefault="00E30D21">
      <w:pPr>
        <w:pStyle w:val="arial-10-b"/>
        <w:divId w:val="155076792"/>
      </w:pPr>
      <w:r>
        <w:t>Záměr prodeje částí pozemku parc. č. 92/1 v k.ú. Michálkovice</w:t>
      </w:r>
    </w:p>
    <w:p w:rsidR="00976EC0" w:rsidRPr="00976EC0" w:rsidRDefault="00976EC0">
      <w:pPr>
        <w:pStyle w:val="arial-10-b"/>
        <w:divId w:val="155076792"/>
        <w:rPr>
          <w:rFonts w:ascii="Times" w:hAnsi="Times" w:cs="Times"/>
          <w:b w:val="0"/>
          <w:bCs w:val="0"/>
          <w:sz w:val="24"/>
          <w:szCs w:val="24"/>
        </w:rPr>
      </w:pPr>
      <w:r w:rsidRPr="00976EC0">
        <w:rPr>
          <w:rFonts w:ascii="Times" w:hAnsi="Times" w:cs="Times"/>
          <w:b w:val="0"/>
          <w:bCs w:val="0"/>
          <w:sz w:val="24"/>
          <w:szCs w:val="24"/>
        </w:rPr>
        <w:t>Starosta uvedl, že veškeré informace k pozemkům jsou uvedeny v předloženém materiálu.</w:t>
      </w:r>
    </w:p>
    <w:p w:rsidR="002F7A4A" w:rsidRDefault="00E30D21">
      <w:pPr>
        <w:pStyle w:val="times-12"/>
        <w:divId w:val="155076792"/>
      </w:pPr>
      <w:r w:rsidRPr="00976EC0">
        <w:t>Hlasování o předloženém</w:t>
      </w:r>
      <w:r>
        <w:t xml:space="preserve"> návrhu usnesení: hlasovalo pro 14, proti 0, zdržel/lo se 0.</w:t>
      </w:r>
    </w:p>
    <w:p w:rsidR="002F7A4A" w:rsidRDefault="00E30D21">
      <w:pPr>
        <w:pStyle w:val="times-12"/>
        <w:divId w:val="155076792"/>
      </w:pPr>
      <w:r>
        <w:t xml:space="preserve">Bylo přijato usnesení č. </w:t>
      </w:r>
      <w:r>
        <w:rPr>
          <w:rStyle w:val="arial-10-b1"/>
        </w:rPr>
        <w:t>0068/ZMOb-Mich/1822/7</w:t>
      </w:r>
    </w:p>
    <w:p w:rsidR="002F7A4A" w:rsidRDefault="002F7A4A">
      <w:pPr>
        <w:divId w:val="155076792"/>
        <w:rPr>
          <w:rFonts w:eastAsia="Times New Roman"/>
        </w:rPr>
      </w:pPr>
    </w:p>
    <w:p w:rsidR="002F7A4A" w:rsidRDefault="00E30D21">
      <w:pPr>
        <w:pStyle w:val="arial-10-b"/>
        <w:divId w:val="155076792"/>
      </w:pPr>
      <w:r>
        <w:t>Materiál č. ZMOb/0043/19</w:t>
      </w:r>
    </w:p>
    <w:p w:rsidR="002F7A4A" w:rsidRDefault="00E30D21">
      <w:pPr>
        <w:pStyle w:val="arial-10-b"/>
        <w:divId w:val="155076792"/>
      </w:pPr>
      <w:r>
        <w:t>Rozpočtové opatření - příjem dotace a vratka předfinancování finančních prostředků poskytnutých z rozpočtu SMO, projekt "Komunitní centrum v Ostravě-Michálkovicích"</w:t>
      </w:r>
    </w:p>
    <w:p w:rsidR="00066AD8" w:rsidRPr="00066AD8" w:rsidRDefault="00066AD8">
      <w:pPr>
        <w:pStyle w:val="arial-10-b"/>
        <w:divId w:val="155076792"/>
        <w:rPr>
          <w:rFonts w:ascii="Times" w:hAnsi="Times" w:cs="Times"/>
          <w:b w:val="0"/>
          <w:bCs w:val="0"/>
          <w:sz w:val="24"/>
          <w:szCs w:val="24"/>
        </w:rPr>
      </w:pPr>
      <w:r w:rsidRPr="00066AD8">
        <w:rPr>
          <w:rFonts w:ascii="Times" w:hAnsi="Times" w:cs="Times"/>
          <w:b w:val="0"/>
          <w:bCs w:val="0"/>
          <w:sz w:val="24"/>
          <w:szCs w:val="24"/>
        </w:rPr>
        <w:t>Starosta dodal, že město poskytlo předfinancování a nyní vracíme finanční prostředky zpět.</w:t>
      </w:r>
    </w:p>
    <w:p w:rsidR="002F7A4A" w:rsidRDefault="00E30D21">
      <w:pPr>
        <w:pStyle w:val="times-12"/>
        <w:divId w:val="155076792"/>
      </w:pPr>
      <w:r>
        <w:t>Hlasování o předloženém návrhu usnesení: hlasovalo pro 14, proti 0, zdržel/lo se 0.</w:t>
      </w:r>
    </w:p>
    <w:p w:rsidR="002F7A4A" w:rsidRDefault="00E30D21">
      <w:pPr>
        <w:pStyle w:val="times-12"/>
        <w:divId w:val="155076792"/>
        <w:rPr>
          <w:rStyle w:val="arial-10-b1"/>
        </w:rPr>
      </w:pPr>
      <w:r>
        <w:t xml:space="preserve">Bylo přijato usnesení č. </w:t>
      </w:r>
      <w:r>
        <w:rPr>
          <w:rStyle w:val="arial-10-b1"/>
        </w:rPr>
        <w:t>0069/ZMOb-Mich/1822/7</w:t>
      </w:r>
    </w:p>
    <w:p w:rsidR="002C3AA3" w:rsidRDefault="002C3AA3">
      <w:pPr>
        <w:pStyle w:val="times-12"/>
        <w:divId w:val="155076792"/>
        <w:rPr>
          <w:rStyle w:val="arial-10-b1"/>
        </w:rPr>
      </w:pPr>
    </w:p>
    <w:p w:rsidR="002C3AA3" w:rsidRDefault="002C3AA3" w:rsidP="002C3AA3">
      <w:pPr>
        <w:pStyle w:val="arial-10-b"/>
        <w:divId w:val="155076792"/>
      </w:pPr>
      <w:r>
        <w:t>Materiál č. ZMOb/0044/19</w:t>
      </w:r>
    </w:p>
    <w:p w:rsidR="002C3AA3" w:rsidRDefault="002C3AA3" w:rsidP="002C3AA3">
      <w:pPr>
        <w:pStyle w:val="arial-10-b"/>
        <w:divId w:val="155076792"/>
      </w:pPr>
      <w:r>
        <w:t>Žádost o poskytnutí individuální dotace z rozpočtu MOb Michálkovice pro NKP Důl Michal - rozvod elektroinstalace</w:t>
      </w:r>
    </w:p>
    <w:p w:rsidR="002C3AA3" w:rsidRDefault="002C3AA3" w:rsidP="002C3AA3">
      <w:pPr>
        <w:pStyle w:val="times-12"/>
        <w:divId w:val="155076792"/>
      </w:pPr>
      <w:r>
        <w:t>Hlasování o předloženém návrhu usnesení: hlasovalo pro 14, proti 0, zdržel/lo se 0.</w:t>
      </w:r>
    </w:p>
    <w:p w:rsidR="002C3AA3" w:rsidRDefault="002C3AA3" w:rsidP="002C3AA3">
      <w:pPr>
        <w:pStyle w:val="times-12"/>
        <w:divId w:val="155076792"/>
        <w:rPr>
          <w:rStyle w:val="arial-10-b1"/>
        </w:rPr>
      </w:pPr>
      <w:r>
        <w:lastRenderedPageBreak/>
        <w:t xml:space="preserve">Bylo přijato usnesení č. </w:t>
      </w:r>
      <w:r>
        <w:rPr>
          <w:rStyle w:val="arial-10-b1"/>
        </w:rPr>
        <w:t>0071/ZMOb-Mich/1822/7</w:t>
      </w:r>
    </w:p>
    <w:p w:rsidR="00497E82" w:rsidRDefault="00497E82" w:rsidP="002C3AA3">
      <w:pPr>
        <w:pStyle w:val="times-12"/>
        <w:divId w:val="155076792"/>
        <w:rPr>
          <w:rStyle w:val="arial-10-b1"/>
        </w:rPr>
      </w:pPr>
    </w:p>
    <w:p w:rsidR="00497E82" w:rsidRDefault="00497E82" w:rsidP="00497E82">
      <w:pPr>
        <w:pStyle w:val="arial-10-b"/>
        <w:divId w:val="155076792"/>
      </w:pPr>
      <w:r>
        <w:t>Materiál č. ZMOb/0049/19</w:t>
      </w:r>
    </w:p>
    <w:p w:rsidR="00497E82" w:rsidRDefault="00497E82" w:rsidP="00497E82">
      <w:pPr>
        <w:pStyle w:val="arial-10-b"/>
        <w:divId w:val="155076792"/>
      </w:pPr>
      <w:r>
        <w:t>Žádost o poskytnutí individuální dotace z rozpočtu MOb Michálkovice pro FC SLAVIA Michálkovice z.s. - stavba tribuny vč. zastřešení a přístupových ploch</w:t>
      </w:r>
    </w:p>
    <w:p w:rsidR="00497E82" w:rsidRDefault="00497E82" w:rsidP="00497E82">
      <w:pPr>
        <w:pStyle w:val="times-12"/>
        <w:divId w:val="155076792"/>
      </w:pPr>
      <w:r>
        <w:t>Hlasování o předloženém návrhu usnesení: hlasovalo pro 14, proti 0, zdržel/lo se 0.</w:t>
      </w:r>
    </w:p>
    <w:p w:rsidR="00497E82" w:rsidRDefault="00497E82" w:rsidP="00497E82">
      <w:pPr>
        <w:pStyle w:val="times-12"/>
        <w:divId w:val="155076792"/>
        <w:rPr>
          <w:rStyle w:val="arial-10-b1"/>
        </w:rPr>
      </w:pPr>
      <w:r>
        <w:t xml:space="preserve">Bylo přijato usnesení č. </w:t>
      </w:r>
      <w:r>
        <w:rPr>
          <w:rStyle w:val="arial-10-b1"/>
        </w:rPr>
        <w:t>0072/ZMOb-Mich/1822/7</w:t>
      </w:r>
    </w:p>
    <w:p w:rsidR="00497E82" w:rsidRDefault="00497E82" w:rsidP="00497E82">
      <w:pPr>
        <w:pStyle w:val="times-12"/>
        <w:divId w:val="155076792"/>
        <w:rPr>
          <w:rStyle w:val="arial-10-b1"/>
        </w:rPr>
      </w:pPr>
    </w:p>
    <w:p w:rsidR="00497E82" w:rsidRDefault="00497E82" w:rsidP="00497E82">
      <w:pPr>
        <w:pStyle w:val="arial-10-b"/>
        <w:divId w:val="155076792"/>
      </w:pPr>
      <w:r>
        <w:t>Materiál č. ZMOb/0045/19</w:t>
      </w:r>
    </w:p>
    <w:p w:rsidR="00497E82" w:rsidRDefault="00497E82" w:rsidP="00497E82">
      <w:pPr>
        <w:pStyle w:val="arial-10-b"/>
        <w:divId w:val="155076792"/>
      </w:pPr>
      <w:r>
        <w:t>Pravidla rozpočtového provizoria</w:t>
      </w:r>
    </w:p>
    <w:p w:rsidR="00497E82" w:rsidRDefault="00497E82" w:rsidP="00497E82">
      <w:pPr>
        <w:pStyle w:val="times-12"/>
        <w:divId w:val="155076792"/>
      </w:pPr>
      <w:r>
        <w:t>Hlasování o předloženém návrhu usnesení: hlasovalo pro 14, proti 0, zdržel/lo se 0.</w:t>
      </w:r>
    </w:p>
    <w:p w:rsidR="00497E82" w:rsidRDefault="00497E82" w:rsidP="00497E82">
      <w:pPr>
        <w:pStyle w:val="times-12"/>
        <w:divId w:val="155076792"/>
        <w:rPr>
          <w:rStyle w:val="arial-10-b1"/>
        </w:rPr>
      </w:pPr>
      <w:r>
        <w:t xml:space="preserve">Bylo přijato usnesení č. </w:t>
      </w:r>
      <w:r>
        <w:rPr>
          <w:rStyle w:val="arial-10-b1"/>
        </w:rPr>
        <w:t>0073/ZMOb-Mich/1822/7</w:t>
      </w:r>
    </w:p>
    <w:p w:rsidR="00531CD9" w:rsidRDefault="00531CD9" w:rsidP="00497E82">
      <w:pPr>
        <w:pStyle w:val="times-12"/>
        <w:divId w:val="155076792"/>
        <w:rPr>
          <w:rStyle w:val="arial-10-b1"/>
        </w:rPr>
      </w:pPr>
    </w:p>
    <w:p w:rsidR="00531CD9" w:rsidRDefault="00531CD9" w:rsidP="00531CD9">
      <w:pPr>
        <w:pStyle w:val="arial-10-b"/>
        <w:divId w:val="155076792"/>
      </w:pPr>
      <w:r>
        <w:t>Materiál č. ZMOb/0046/19</w:t>
      </w:r>
    </w:p>
    <w:p w:rsidR="00531CD9" w:rsidRDefault="00531CD9" w:rsidP="00531CD9">
      <w:pPr>
        <w:pStyle w:val="arial-10-b"/>
        <w:divId w:val="155076792"/>
      </w:pPr>
      <w:r>
        <w:t>Rozpočet 2020</w:t>
      </w:r>
    </w:p>
    <w:p w:rsidR="00DA3D5D" w:rsidRDefault="00DA3D5D" w:rsidP="00531CD9">
      <w:pPr>
        <w:pStyle w:val="arial-10-b"/>
        <w:divId w:val="155076792"/>
        <w:rPr>
          <w:rFonts w:ascii="Times" w:hAnsi="Times" w:cs="Times"/>
          <w:b w:val="0"/>
          <w:bCs w:val="0"/>
          <w:sz w:val="24"/>
          <w:szCs w:val="24"/>
        </w:rPr>
      </w:pPr>
      <w:r w:rsidRPr="00DA3D5D">
        <w:rPr>
          <w:rFonts w:ascii="Times" w:hAnsi="Times" w:cs="Times"/>
          <w:b w:val="0"/>
          <w:bCs w:val="0"/>
          <w:sz w:val="24"/>
          <w:szCs w:val="24"/>
        </w:rPr>
        <w:t>Starosta</w:t>
      </w:r>
      <w:r>
        <w:rPr>
          <w:rFonts w:ascii="Times" w:hAnsi="Times" w:cs="Times"/>
          <w:b w:val="0"/>
          <w:bCs w:val="0"/>
          <w:sz w:val="24"/>
          <w:szCs w:val="24"/>
        </w:rPr>
        <w:t xml:space="preserve"> přednesl k předloženému materiálu stručný komentář a pohovořil o nejdůležitějších položkách rozpočtu a poté otevřel diskusi.</w:t>
      </w:r>
    </w:p>
    <w:p w:rsidR="00223813" w:rsidRDefault="00223813" w:rsidP="00531CD9">
      <w:pPr>
        <w:pStyle w:val="arial-10-b"/>
        <w:divId w:val="155076792"/>
        <w:rPr>
          <w:rFonts w:ascii="Times" w:hAnsi="Times" w:cs="Times"/>
          <w:b w:val="0"/>
          <w:bCs w:val="0"/>
          <w:sz w:val="24"/>
          <w:szCs w:val="24"/>
        </w:rPr>
      </w:pPr>
      <w:r>
        <w:rPr>
          <w:rFonts w:ascii="Times" w:hAnsi="Times" w:cs="Times"/>
          <w:b w:val="0"/>
          <w:bCs w:val="0"/>
          <w:sz w:val="24"/>
          <w:szCs w:val="24"/>
        </w:rPr>
        <w:t>Zastupitelka Ing. Bialková podotkla, že k tomuto materiálu byla připravena zpráva z jednání finančního výboru, v níž rozpracovali několik otázek. Starosta</w:t>
      </w:r>
      <w:bookmarkStart w:id="0" w:name="_GoBack"/>
      <w:bookmarkEnd w:id="0"/>
      <w:r>
        <w:rPr>
          <w:rFonts w:ascii="Times" w:hAnsi="Times" w:cs="Times"/>
          <w:b w:val="0"/>
          <w:bCs w:val="0"/>
          <w:sz w:val="24"/>
          <w:szCs w:val="24"/>
        </w:rPr>
        <w:t xml:space="preserve"> na tyto otázky odpověděl.</w:t>
      </w:r>
    </w:p>
    <w:p w:rsidR="00FD4290" w:rsidRDefault="00FD4290" w:rsidP="00FD4290">
      <w:pPr>
        <w:pStyle w:val="arial-10-b"/>
        <w:jc w:val="both"/>
        <w:divId w:val="155076792"/>
        <w:rPr>
          <w:rFonts w:ascii="Times" w:hAnsi="Times" w:cs="Times"/>
          <w:b w:val="0"/>
          <w:bCs w:val="0"/>
          <w:sz w:val="24"/>
          <w:szCs w:val="24"/>
        </w:rPr>
      </w:pPr>
      <w:r>
        <w:rPr>
          <w:rFonts w:ascii="Times" w:hAnsi="Times" w:cs="Times"/>
          <w:b w:val="0"/>
          <w:bCs w:val="0"/>
          <w:sz w:val="24"/>
          <w:szCs w:val="24"/>
        </w:rPr>
        <w:t>Na otázku plánovaných větších investic starosta uvedl, že mezi nejvýznamnější akce bude patřit výstavba volnočasového areálu, workoutové hřiště v areálu HZ, školní dílny a další.</w:t>
      </w:r>
    </w:p>
    <w:p w:rsidR="00A37A34" w:rsidRDefault="00A37A34" w:rsidP="00FD4290">
      <w:pPr>
        <w:pStyle w:val="arial-10-b"/>
        <w:jc w:val="both"/>
        <w:divId w:val="155076792"/>
        <w:rPr>
          <w:rFonts w:ascii="Times" w:hAnsi="Times" w:cs="Times"/>
          <w:b w:val="0"/>
          <w:bCs w:val="0"/>
          <w:sz w:val="24"/>
          <w:szCs w:val="24"/>
        </w:rPr>
      </w:pPr>
      <w:r>
        <w:rPr>
          <w:rFonts w:ascii="Times" w:hAnsi="Times" w:cs="Times"/>
          <w:b w:val="0"/>
          <w:bCs w:val="0"/>
          <w:sz w:val="24"/>
          <w:szCs w:val="24"/>
        </w:rPr>
        <w:t>Další dotaz se týkal kaucí, a to zda nájemce po přidělení bytu musí složit kauci a v jaké výši</w:t>
      </w:r>
      <w:r w:rsidR="001066C0">
        <w:rPr>
          <w:rFonts w:ascii="Times" w:hAnsi="Times" w:cs="Times"/>
          <w:b w:val="0"/>
          <w:bCs w:val="0"/>
          <w:sz w:val="24"/>
          <w:szCs w:val="24"/>
        </w:rPr>
        <w:t>. Starosta odpověděl, že kauce se nevybírají</w:t>
      </w:r>
      <w:r w:rsidR="00031B84">
        <w:rPr>
          <w:rFonts w:ascii="Times" w:hAnsi="Times" w:cs="Times"/>
          <w:b w:val="0"/>
          <w:bCs w:val="0"/>
          <w:sz w:val="24"/>
          <w:szCs w:val="24"/>
        </w:rPr>
        <w:t>, objem problému s nájemníky není tak velký, aby nás to motivovalo k vybírání kaucí.</w:t>
      </w:r>
    </w:p>
    <w:p w:rsidR="00F7243C" w:rsidRPr="00DA3D5D" w:rsidRDefault="00F7243C" w:rsidP="00F7243C">
      <w:pPr>
        <w:pStyle w:val="arial-10-b"/>
        <w:jc w:val="both"/>
        <w:divId w:val="155076792"/>
        <w:rPr>
          <w:rFonts w:ascii="Times" w:hAnsi="Times" w:cs="Times"/>
          <w:b w:val="0"/>
          <w:bCs w:val="0"/>
          <w:sz w:val="24"/>
          <w:szCs w:val="24"/>
        </w:rPr>
      </w:pPr>
      <w:r>
        <w:rPr>
          <w:rFonts w:ascii="Times" w:hAnsi="Times" w:cs="Times"/>
          <w:b w:val="0"/>
          <w:bCs w:val="0"/>
          <w:sz w:val="24"/>
          <w:szCs w:val="24"/>
        </w:rPr>
        <w:t>Zastupitel MUDr. Piatkovský reagoval na situaci, kdy občané vznesli pochybnost ohledně správnosti přidělování obecních bytů a řekl, že byty jsou přidělovány vždy po rozvaze a zohledňuje se, zda je žadatel schopný řádně platit nájem, zda je z Michálkovic apod.</w:t>
      </w:r>
      <w:r w:rsidR="00D6258D">
        <w:rPr>
          <w:rFonts w:ascii="Times" w:hAnsi="Times" w:cs="Times"/>
          <w:b w:val="0"/>
          <w:bCs w:val="0"/>
          <w:sz w:val="24"/>
          <w:szCs w:val="24"/>
        </w:rPr>
        <w:t xml:space="preserve"> Poptávka po bytech je velká a nelze uspokojit všechny žadatele.</w:t>
      </w:r>
    </w:p>
    <w:p w:rsidR="00531CD9" w:rsidRDefault="00531CD9" w:rsidP="00531CD9">
      <w:pPr>
        <w:pStyle w:val="times-12"/>
        <w:divId w:val="155076792"/>
      </w:pPr>
      <w:r>
        <w:t>Hlasování o předloženém návrhu usnesení: hlasovalo pro 14, proti 0, zdržel/lo se 0.</w:t>
      </w:r>
    </w:p>
    <w:p w:rsidR="00531CD9" w:rsidRDefault="00531CD9" w:rsidP="00531CD9">
      <w:pPr>
        <w:pStyle w:val="times-12"/>
        <w:divId w:val="155076792"/>
      </w:pPr>
      <w:r>
        <w:t xml:space="preserve">Bylo přijato usnesení č. </w:t>
      </w:r>
      <w:r>
        <w:rPr>
          <w:rStyle w:val="arial-10-b1"/>
        </w:rPr>
        <w:t>0074/ZMOb-Mich/1822/7</w:t>
      </w:r>
    </w:p>
    <w:p w:rsidR="00531CD9" w:rsidRDefault="00531CD9" w:rsidP="00497E82">
      <w:pPr>
        <w:pStyle w:val="times-12"/>
        <w:divId w:val="155076792"/>
      </w:pPr>
    </w:p>
    <w:p w:rsidR="00DE6342" w:rsidRDefault="00DE6342" w:rsidP="00DE6342">
      <w:pPr>
        <w:pStyle w:val="arial-10-b"/>
        <w:divId w:val="155076792"/>
      </w:pPr>
      <w:r>
        <w:lastRenderedPageBreak/>
        <w:t>Materiál č. ZMOb/0053/19</w:t>
      </w:r>
    </w:p>
    <w:p w:rsidR="00DE6342" w:rsidRDefault="00DE6342" w:rsidP="00DE6342">
      <w:pPr>
        <w:pStyle w:val="arial-10-b"/>
        <w:divId w:val="155076792"/>
      </w:pPr>
      <w:r>
        <w:t>Protokol o výsledku kontroly samostatné působnosti</w:t>
      </w:r>
    </w:p>
    <w:p w:rsidR="00DE6342" w:rsidRDefault="00DE6342" w:rsidP="00DE6342">
      <w:pPr>
        <w:pStyle w:val="times-12"/>
        <w:divId w:val="155076792"/>
      </w:pPr>
      <w:r>
        <w:t>Hlasování o předloženém návrhu usnesení: hlasovalo pro 14, proti 0, zdržel/lo se 0.</w:t>
      </w:r>
    </w:p>
    <w:p w:rsidR="00DE6342" w:rsidRDefault="00DE6342" w:rsidP="00DE6342">
      <w:pPr>
        <w:pStyle w:val="times-12"/>
        <w:divId w:val="155076792"/>
      </w:pPr>
      <w:r>
        <w:t xml:space="preserve">Bylo přijato usnesení č. </w:t>
      </w:r>
      <w:r>
        <w:rPr>
          <w:rStyle w:val="arial-10-b1"/>
        </w:rPr>
        <w:t>0075/ZMOb-Mich/1822/7</w:t>
      </w:r>
    </w:p>
    <w:p w:rsidR="00A86FA9" w:rsidRDefault="00A86FA9">
      <w:pPr>
        <w:pStyle w:val="arial-10-b"/>
        <w:divId w:val="155076792"/>
      </w:pPr>
    </w:p>
    <w:p w:rsidR="002F7A4A" w:rsidRDefault="00E30D21">
      <w:pPr>
        <w:pStyle w:val="arial-10-b"/>
        <w:divId w:val="155076792"/>
      </w:pPr>
      <w:r>
        <w:t>Materiál č. ZMOb/0054/19</w:t>
      </w:r>
    </w:p>
    <w:p w:rsidR="002F7A4A" w:rsidRDefault="00E30D21">
      <w:pPr>
        <w:pStyle w:val="arial-10-b"/>
        <w:divId w:val="155076792"/>
      </w:pPr>
      <w:r>
        <w:t>Aktualizace příloh zřizovací listiny ZŠ</w:t>
      </w:r>
    </w:p>
    <w:p w:rsidR="002F7A4A" w:rsidRDefault="00E30D21">
      <w:pPr>
        <w:pStyle w:val="times-12"/>
        <w:divId w:val="155076792"/>
      </w:pPr>
      <w:r>
        <w:t>Hlasování o předloženém návrhu usnesení: hlasovalo pro 14, proti 0, zdržel/lo se 0.</w:t>
      </w:r>
    </w:p>
    <w:p w:rsidR="002F7A4A" w:rsidRDefault="00E30D21">
      <w:pPr>
        <w:pStyle w:val="times-12"/>
        <w:divId w:val="155076792"/>
      </w:pPr>
      <w:r>
        <w:t xml:space="preserve">Bylo přijato usnesení č. </w:t>
      </w:r>
      <w:r>
        <w:rPr>
          <w:rStyle w:val="arial-10-b1"/>
        </w:rPr>
        <w:t>0076/ZMOb-Mich/1822/7</w:t>
      </w:r>
    </w:p>
    <w:p w:rsidR="002F7A4A" w:rsidRDefault="002F7A4A">
      <w:pPr>
        <w:divId w:val="155076792"/>
        <w:rPr>
          <w:rFonts w:eastAsia="Times New Roman"/>
        </w:rPr>
      </w:pPr>
    </w:p>
    <w:p w:rsidR="002F7A4A" w:rsidRDefault="00E30D21">
      <w:pPr>
        <w:pStyle w:val="arial-10-b"/>
        <w:divId w:val="155076792"/>
      </w:pPr>
      <w:r>
        <w:t>Materiál č. ZMOb/0055/19</w:t>
      </w:r>
    </w:p>
    <w:p w:rsidR="002F7A4A" w:rsidRDefault="00E30D21">
      <w:pPr>
        <w:pStyle w:val="arial-10-b"/>
        <w:divId w:val="155076792"/>
      </w:pPr>
      <w:r>
        <w:t>Aktualizace příloh zřizovací listiny MŠ</w:t>
      </w:r>
    </w:p>
    <w:p w:rsidR="002F7A4A" w:rsidRDefault="00E30D21">
      <w:pPr>
        <w:pStyle w:val="times-12"/>
        <w:divId w:val="155076792"/>
      </w:pPr>
      <w:r>
        <w:t>Hlasování o předloženém návrhu usnesení: hlasovalo pro 14, proti 0, zdržel/lo se 0.</w:t>
      </w:r>
    </w:p>
    <w:p w:rsidR="002F7A4A" w:rsidRDefault="00E30D21">
      <w:pPr>
        <w:pStyle w:val="times-12"/>
        <w:divId w:val="155076792"/>
      </w:pPr>
      <w:r>
        <w:t xml:space="preserve">Bylo přijato usnesení č. </w:t>
      </w:r>
      <w:r>
        <w:rPr>
          <w:rStyle w:val="arial-10-b1"/>
        </w:rPr>
        <w:t>0077/ZMOb-Mich/1822/7</w:t>
      </w:r>
    </w:p>
    <w:p w:rsidR="002F7A4A" w:rsidRDefault="002F7A4A">
      <w:pPr>
        <w:divId w:val="155076792"/>
        <w:rPr>
          <w:rFonts w:eastAsia="Times New Roman"/>
        </w:rPr>
      </w:pPr>
    </w:p>
    <w:p w:rsidR="002F7A4A" w:rsidRDefault="002F7A4A">
      <w:pPr>
        <w:divId w:val="155076792"/>
        <w:rPr>
          <w:rFonts w:eastAsia="Times New Roman"/>
        </w:rPr>
      </w:pPr>
    </w:p>
    <w:p w:rsidR="00A86FA9" w:rsidRDefault="00A86FA9" w:rsidP="00A86FA9">
      <w:pPr>
        <w:pStyle w:val="arial-10-b"/>
      </w:pPr>
      <w:r>
        <w:t>Materiál č. ZMOb/0056/19</w:t>
      </w:r>
    </w:p>
    <w:p w:rsidR="00A86FA9" w:rsidRDefault="00A86FA9" w:rsidP="00A86FA9">
      <w:pPr>
        <w:pStyle w:val="arial-10-b"/>
      </w:pPr>
      <w:r>
        <w:t>Návrh mimořádné odměny dle § 76 zákona č. 128/2000 Sb. o obcích (obecní zřízení)</w:t>
      </w:r>
    </w:p>
    <w:p w:rsidR="00A86FA9" w:rsidRDefault="00A86FA9" w:rsidP="00A86FA9">
      <w:pPr>
        <w:pStyle w:val="times-12"/>
      </w:pPr>
      <w:r>
        <w:t>Hlasování o předloženém návrhu usnesení: hlasovalo pro 13, proti 0, zdržel/lo se 1.</w:t>
      </w:r>
    </w:p>
    <w:p w:rsidR="00A86FA9" w:rsidRDefault="00A86FA9" w:rsidP="00A86FA9">
      <w:pPr>
        <w:pStyle w:val="times-12"/>
      </w:pPr>
      <w:r>
        <w:t xml:space="preserve">Bylo přijato usnesení č. </w:t>
      </w:r>
      <w:r>
        <w:rPr>
          <w:rStyle w:val="arial-10-b1"/>
        </w:rPr>
        <w:t>0070/ZMOb-Mich/1822/7</w:t>
      </w:r>
    </w:p>
    <w:p w:rsidR="002F7A4A" w:rsidRDefault="002F7A4A">
      <w:pPr>
        <w:rPr>
          <w:rFonts w:eastAsia="Times New Roman"/>
        </w:rPr>
      </w:pPr>
    </w:p>
    <w:p w:rsidR="002F7A4A" w:rsidRDefault="00E30D21">
      <w:pPr>
        <w:pStyle w:val="arial-10-b"/>
        <w:divId w:val="1184175023"/>
      </w:pPr>
      <w:r>
        <w:t>Organizační záležitosti</w:t>
      </w:r>
    </w:p>
    <w:p w:rsidR="002F7A4A" w:rsidRDefault="00E30D21">
      <w:pPr>
        <w:pStyle w:val="arial-10-b"/>
        <w:divId w:val="1184175023"/>
      </w:pPr>
      <w:r>
        <w:t>Dotazy, připomínky a podněty členů zastupitelstva městského obvodu</w:t>
      </w:r>
    </w:p>
    <w:p w:rsidR="007F073C" w:rsidRDefault="007F073C" w:rsidP="007F073C">
      <w:pPr>
        <w:pStyle w:val="arial-10-b"/>
        <w:jc w:val="both"/>
        <w:divId w:val="1184175023"/>
        <w:rPr>
          <w:rFonts w:ascii="Times" w:hAnsi="Times" w:cs="Times"/>
          <w:b w:val="0"/>
          <w:bCs w:val="0"/>
          <w:sz w:val="24"/>
          <w:szCs w:val="24"/>
        </w:rPr>
      </w:pPr>
      <w:r>
        <w:rPr>
          <w:rFonts w:ascii="Times" w:hAnsi="Times" w:cs="Times"/>
          <w:b w:val="0"/>
          <w:bCs w:val="0"/>
          <w:sz w:val="24"/>
          <w:szCs w:val="24"/>
        </w:rPr>
        <w:t>Zastupitelka Ing. Bialková poděkovala Mgr. Pavlíně Špačkové za organizaci adventního koncertu. Doporučila pro příští rok pořádání koncertu v dřívějších hodinách, např. v 15 nebo 16 hodin.</w:t>
      </w:r>
    </w:p>
    <w:p w:rsidR="007F073C" w:rsidRPr="007F073C" w:rsidRDefault="007F073C" w:rsidP="007F073C">
      <w:pPr>
        <w:pStyle w:val="arial-10-b"/>
        <w:jc w:val="both"/>
        <w:divId w:val="1184175023"/>
        <w:rPr>
          <w:rFonts w:ascii="Times" w:hAnsi="Times" w:cs="Times"/>
          <w:b w:val="0"/>
          <w:bCs w:val="0"/>
          <w:sz w:val="24"/>
          <w:szCs w:val="24"/>
        </w:rPr>
      </w:pPr>
      <w:r>
        <w:rPr>
          <w:rFonts w:ascii="Times" w:hAnsi="Times" w:cs="Times"/>
          <w:b w:val="0"/>
          <w:bCs w:val="0"/>
          <w:sz w:val="24"/>
          <w:szCs w:val="24"/>
        </w:rPr>
        <w:t>Zastupitelka Zdeňka Muchová pochválila akci Mikulášská nadílka a poděkovala účinkujícím.</w:t>
      </w:r>
    </w:p>
    <w:p w:rsidR="00074292" w:rsidRDefault="00074292">
      <w:pPr>
        <w:pStyle w:val="arial-10-b"/>
        <w:divId w:val="1184175023"/>
      </w:pPr>
    </w:p>
    <w:p w:rsidR="002F7A4A" w:rsidRDefault="00E30D21">
      <w:pPr>
        <w:pStyle w:val="arial-10-b"/>
        <w:divId w:val="1184175023"/>
      </w:pPr>
      <w:r>
        <w:lastRenderedPageBreak/>
        <w:t>Diskuse – Různé</w:t>
      </w:r>
    </w:p>
    <w:p w:rsidR="002B1EC4" w:rsidRDefault="00E30D21">
      <w:pPr>
        <w:pStyle w:val="arial-10-b"/>
        <w:divId w:val="1184175023"/>
      </w:pPr>
      <w:r>
        <w:t>Závěr</w:t>
      </w:r>
    </w:p>
    <w:p w:rsidR="002B1EC4" w:rsidRPr="002B1EC4" w:rsidRDefault="002B1EC4" w:rsidP="002B1EC4">
      <w:pPr>
        <w:pStyle w:val="arial-10-b"/>
        <w:jc w:val="both"/>
        <w:divId w:val="1184175023"/>
        <w:rPr>
          <w:rFonts w:ascii="Times" w:hAnsi="Times" w:cs="Times"/>
          <w:b w:val="0"/>
          <w:bCs w:val="0"/>
          <w:sz w:val="24"/>
          <w:szCs w:val="24"/>
        </w:rPr>
      </w:pPr>
      <w:r>
        <w:rPr>
          <w:rFonts w:ascii="Times" w:hAnsi="Times" w:cs="Times"/>
          <w:b w:val="0"/>
          <w:bCs w:val="0"/>
          <w:sz w:val="24"/>
          <w:szCs w:val="24"/>
        </w:rPr>
        <w:t xml:space="preserve">Starosta popřál všem přítomným hezké </w:t>
      </w:r>
      <w:r w:rsidR="00174AE8">
        <w:rPr>
          <w:rFonts w:ascii="Times" w:hAnsi="Times" w:cs="Times"/>
          <w:b w:val="0"/>
          <w:bCs w:val="0"/>
          <w:sz w:val="24"/>
          <w:szCs w:val="24"/>
        </w:rPr>
        <w:t>Vánoce</w:t>
      </w:r>
      <w:r>
        <w:rPr>
          <w:rFonts w:ascii="Times" w:hAnsi="Times" w:cs="Times"/>
          <w:b w:val="0"/>
          <w:bCs w:val="0"/>
          <w:sz w:val="24"/>
          <w:szCs w:val="24"/>
        </w:rPr>
        <w:t xml:space="preserve"> a ukončil zasedáni zastupitelstva.</w:t>
      </w:r>
    </w:p>
    <w:p w:rsidR="002F7A4A" w:rsidRDefault="002F7A4A">
      <w:pPr>
        <w:divId w:val="1184175023"/>
        <w:rPr>
          <w:rFonts w:eastAsia="Times New Roman"/>
        </w:rPr>
      </w:pPr>
    </w:p>
    <w:p w:rsidR="002F7A4A" w:rsidRDefault="00E30D21" w:rsidP="00BC3C6F">
      <w:pPr>
        <w:pStyle w:val="times-12"/>
        <w:jc w:val="both"/>
        <w:divId w:val="1184175023"/>
      </w:pPr>
      <w:r>
        <w:t xml:space="preserve">Usnesení z 7. zasedání zastupitelstva městského obvodu od č. usnesení </w:t>
      </w:r>
      <w:r w:rsidR="007B2E6E">
        <w:t>0065/ZMOb-Mich/1822/7</w:t>
      </w:r>
      <w:r>
        <w:t xml:space="preserve"> do č. usnesení </w:t>
      </w:r>
      <w:r w:rsidR="007B2E6E">
        <w:t>0078/ZMOb-Mich/1822/7</w:t>
      </w:r>
      <w:r>
        <w:t xml:space="preserve"> a výsledky hlasování jsou nedílnou součástí tohoto zápisu.</w:t>
      </w:r>
    </w:p>
    <w:p w:rsidR="002F7A4A" w:rsidRDefault="00E30D21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 w:rsidR="007C6E0E">
        <w:rPr>
          <w:rFonts w:eastAsia="Times New Roman"/>
        </w:rPr>
        <w:t>Ověřovatelé zápisu:</w:t>
      </w:r>
    </w:p>
    <w:p w:rsidR="007C6E0E" w:rsidRPr="004B154B" w:rsidRDefault="007C6E0E" w:rsidP="007C6E0E">
      <w:pPr>
        <w:tabs>
          <w:tab w:val="left" w:pos="4536"/>
        </w:tabs>
        <w:spacing w:after="240"/>
        <w:rPr>
          <w:rFonts w:ascii="Arial" w:eastAsia="Times New Roman" w:hAnsi="Arial" w:cs="Arial"/>
          <w:b/>
          <w:bCs/>
          <w:sz w:val="20"/>
          <w:szCs w:val="20"/>
        </w:rPr>
      </w:pPr>
      <w:r w:rsidRPr="004B154B">
        <w:rPr>
          <w:rFonts w:ascii="Arial" w:eastAsia="Times New Roman" w:hAnsi="Arial" w:cs="Arial"/>
          <w:b/>
          <w:bCs/>
          <w:sz w:val="20"/>
          <w:szCs w:val="20"/>
        </w:rPr>
        <w:t>Ing. Petr Mahdal</w:t>
      </w:r>
      <w:r w:rsidRPr="004B154B">
        <w:rPr>
          <w:rFonts w:ascii="Arial" w:eastAsia="Times New Roman" w:hAnsi="Arial" w:cs="Arial"/>
          <w:b/>
          <w:bCs/>
          <w:sz w:val="20"/>
          <w:szCs w:val="20"/>
        </w:rPr>
        <w:tab/>
        <w:t>…………………………………</w:t>
      </w:r>
    </w:p>
    <w:p w:rsidR="007C6E0E" w:rsidRPr="004B154B" w:rsidRDefault="007C6E0E" w:rsidP="007C6E0E">
      <w:pPr>
        <w:tabs>
          <w:tab w:val="left" w:pos="4536"/>
        </w:tabs>
        <w:spacing w:after="240"/>
        <w:rPr>
          <w:rFonts w:ascii="Arial" w:eastAsia="Times New Roman" w:hAnsi="Arial" w:cs="Arial"/>
          <w:b/>
          <w:bCs/>
          <w:sz w:val="20"/>
          <w:szCs w:val="20"/>
        </w:rPr>
      </w:pPr>
      <w:r w:rsidRPr="004B154B">
        <w:rPr>
          <w:rFonts w:ascii="Arial" w:eastAsia="Times New Roman" w:hAnsi="Arial" w:cs="Arial"/>
          <w:b/>
          <w:bCs/>
          <w:sz w:val="20"/>
          <w:szCs w:val="20"/>
        </w:rPr>
        <w:t>Martin Szwejda</w:t>
      </w:r>
      <w:r w:rsidRPr="004B154B">
        <w:rPr>
          <w:rFonts w:ascii="Arial" w:eastAsia="Times New Roman" w:hAnsi="Arial" w:cs="Arial"/>
          <w:b/>
          <w:bCs/>
          <w:sz w:val="20"/>
          <w:szCs w:val="20"/>
        </w:rPr>
        <w:tab/>
        <w:t>…………………………………</w:t>
      </w:r>
    </w:p>
    <w:p w:rsidR="007C6E0E" w:rsidRDefault="007C6E0E" w:rsidP="007C6E0E">
      <w:pPr>
        <w:tabs>
          <w:tab w:val="left" w:pos="4536"/>
        </w:tabs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F7A4A">
        <w:trPr>
          <w:gridAfter w:val="1"/>
          <w:divId w:val="2077044728"/>
          <w:wAfter w:w="4491" w:type="dxa"/>
          <w:tblCellSpacing w:w="15" w:type="dxa"/>
        </w:trPr>
        <w:tc>
          <w:tcPr>
            <w:tcW w:w="2500" w:type="pct"/>
            <w:hideMark/>
          </w:tcPr>
          <w:p w:rsidR="002F7A4A" w:rsidRDefault="00E30D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</w:tr>
      <w:tr w:rsidR="002F7A4A">
        <w:trPr>
          <w:divId w:val="2077044728"/>
          <w:tblCellSpacing w:w="15" w:type="dxa"/>
        </w:trPr>
        <w:tc>
          <w:tcPr>
            <w:tcW w:w="2500" w:type="pct"/>
            <w:hideMark/>
          </w:tcPr>
          <w:p w:rsidR="002F7A4A" w:rsidRDefault="00E608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155.95pt;height:1.5pt" o:hrpct="0" o:hrstd="t" o:hr="t" fillcolor="#a0a0a0" stroked="f"/>
              </w:pict>
            </w:r>
          </w:p>
          <w:p w:rsidR="007B2E6E" w:rsidRPr="007B2E6E" w:rsidRDefault="007B2E6E">
            <w:pPr>
              <w:pStyle w:val="times-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E6E">
              <w:rPr>
                <w:rFonts w:ascii="Arial" w:hAnsi="Arial" w:cs="Arial"/>
                <w:b/>
                <w:bCs/>
                <w:sz w:val="20"/>
                <w:szCs w:val="20"/>
              </w:rPr>
              <w:t>Bc. Jaromíra Valder Jakubcová</w:t>
            </w:r>
          </w:p>
          <w:p w:rsidR="002F7A4A" w:rsidRDefault="00E30D21">
            <w:pPr>
              <w:pStyle w:val="times-12"/>
            </w:pPr>
            <w:r>
              <w:t>zapisovatelka</w:t>
            </w:r>
          </w:p>
          <w:p w:rsidR="002F7A4A" w:rsidRDefault="00E30D21">
            <w:pPr>
              <w:pStyle w:val="times-12"/>
            </w:pPr>
            <w:r>
              <w:t>V Ostravě dne:</w:t>
            </w:r>
          </w:p>
        </w:tc>
        <w:tc>
          <w:tcPr>
            <w:tcW w:w="2500" w:type="pct"/>
            <w:hideMark/>
          </w:tcPr>
          <w:p w:rsidR="002F7A4A" w:rsidRDefault="00E608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7" style="width:155.95pt;height:1.5pt" o:hrpct="0" o:hrstd="t" o:hr="t" fillcolor="#a0a0a0" stroked="f"/>
              </w:pict>
            </w:r>
          </w:p>
          <w:p w:rsidR="002F7A4A" w:rsidRDefault="00E30D21">
            <w:pPr>
              <w:pStyle w:val="arial-10-b"/>
            </w:pPr>
            <w:r>
              <w:t xml:space="preserve">Ing. Martin Juroška, Ph.D. </w:t>
            </w:r>
          </w:p>
          <w:p w:rsidR="002F7A4A" w:rsidRDefault="00E30D21">
            <w:pPr>
              <w:pStyle w:val="times-12"/>
            </w:pPr>
            <w:r>
              <w:t>předsedající</w:t>
            </w:r>
          </w:p>
          <w:p w:rsidR="002F7A4A" w:rsidRDefault="00E30D21">
            <w:pPr>
              <w:pStyle w:val="times-12"/>
            </w:pPr>
            <w:r>
              <w:t>V Ostravě dne:</w:t>
            </w:r>
          </w:p>
        </w:tc>
      </w:tr>
    </w:tbl>
    <w:p w:rsidR="00E30D21" w:rsidRDefault="00E30D21">
      <w:pPr>
        <w:divId w:val="2077044728"/>
        <w:rPr>
          <w:rFonts w:eastAsia="Times New Roman"/>
        </w:rPr>
      </w:pPr>
    </w:p>
    <w:sectPr w:rsidR="00E30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DD"/>
    <w:rsid w:val="00031B84"/>
    <w:rsid w:val="00066AD8"/>
    <w:rsid w:val="00074292"/>
    <w:rsid w:val="001066C0"/>
    <w:rsid w:val="001318DD"/>
    <w:rsid w:val="00174AE8"/>
    <w:rsid w:val="001828E9"/>
    <w:rsid w:val="00207C14"/>
    <w:rsid w:val="00223813"/>
    <w:rsid w:val="00293CF0"/>
    <w:rsid w:val="00297CF0"/>
    <w:rsid w:val="002B1EC4"/>
    <w:rsid w:val="002C11AD"/>
    <w:rsid w:val="002C3AA3"/>
    <w:rsid w:val="002F7A4A"/>
    <w:rsid w:val="00347EF5"/>
    <w:rsid w:val="003760DC"/>
    <w:rsid w:val="003C2944"/>
    <w:rsid w:val="003E6108"/>
    <w:rsid w:val="00497E82"/>
    <w:rsid w:val="004B154B"/>
    <w:rsid w:val="00527B56"/>
    <w:rsid w:val="00531CD9"/>
    <w:rsid w:val="005915A8"/>
    <w:rsid w:val="005D6D1B"/>
    <w:rsid w:val="00621100"/>
    <w:rsid w:val="00752434"/>
    <w:rsid w:val="007B2E6E"/>
    <w:rsid w:val="007C6E0E"/>
    <w:rsid w:val="007F073C"/>
    <w:rsid w:val="00824C9B"/>
    <w:rsid w:val="00912ECA"/>
    <w:rsid w:val="00976EC0"/>
    <w:rsid w:val="00A37A34"/>
    <w:rsid w:val="00A86FA9"/>
    <w:rsid w:val="00B72974"/>
    <w:rsid w:val="00B9528E"/>
    <w:rsid w:val="00BC3C6F"/>
    <w:rsid w:val="00D6258D"/>
    <w:rsid w:val="00DA3D5D"/>
    <w:rsid w:val="00DE6342"/>
    <w:rsid w:val="00E30D21"/>
    <w:rsid w:val="00E33096"/>
    <w:rsid w:val="00E608E4"/>
    <w:rsid w:val="00E92DA7"/>
    <w:rsid w:val="00E96A30"/>
    <w:rsid w:val="00F7243C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58E07"/>
  <w15:chartTrackingRefBased/>
  <w15:docId w15:val="{705CB51D-94BD-4573-A3FA-8ED6DC3A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customStyle="1" w:styleId="zahlavi">
    <w:name w:val="zahlavi"/>
    <w:basedOn w:val="Normln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C69"/>
    </w:rPr>
  </w:style>
  <w:style w:type="paragraph" w:customStyle="1" w:styleId="arial-10-b">
    <w:name w:val="arial-10-b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arial-12-black-b">
    <w:name w:val="arial-12-black-b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arial-20-black-b">
    <w:name w:val="arial-20-black-b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arial-20-blue-b">
    <w:name w:val="arial-20-blue-b"/>
    <w:basedOn w:val="Normln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times-12">
    <w:name w:val="times-12"/>
    <w:basedOn w:val="Normln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times-12-2lines">
    <w:name w:val="times-12-2lines"/>
    <w:basedOn w:val="Normln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times-12-tab">
    <w:name w:val="times-12-tab"/>
    <w:basedOn w:val="Normln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summary">
    <w:name w:val="table-summary"/>
    <w:basedOn w:val="Normln"/>
    <w:pPr>
      <w:spacing w:before="100" w:beforeAutospacing="1" w:after="100" w:afterAutospacing="1"/>
    </w:pPr>
  </w:style>
  <w:style w:type="paragraph" w:customStyle="1" w:styleId="table-summary-left">
    <w:name w:val="table-summary-left"/>
    <w:basedOn w:val="Normln"/>
    <w:pPr>
      <w:spacing w:before="100" w:beforeAutospacing="1" w:after="100" w:afterAutospacing="1"/>
    </w:pPr>
  </w:style>
  <w:style w:type="paragraph" w:customStyle="1" w:styleId="table-summary-right">
    <w:name w:val="table-summary-right"/>
    <w:basedOn w:val="Normln"/>
    <w:pPr>
      <w:spacing w:before="100" w:beforeAutospacing="1" w:after="100" w:afterAutospacing="1"/>
    </w:pPr>
  </w:style>
  <w:style w:type="paragraph" w:customStyle="1" w:styleId="table-agenda">
    <w:name w:val="table-agenda"/>
    <w:basedOn w:val="Normln"/>
    <w:pPr>
      <w:spacing w:before="100" w:beforeAutospacing="1" w:after="100" w:afterAutospacing="1"/>
    </w:pPr>
  </w:style>
  <w:style w:type="paragraph" w:customStyle="1" w:styleId="table-agenda-left">
    <w:name w:val="table-agenda-left"/>
    <w:basedOn w:val="Normln"/>
    <w:pPr>
      <w:spacing w:before="100" w:beforeAutospacing="1" w:after="100" w:afterAutospacing="1"/>
    </w:pPr>
  </w:style>
  <w:style w:type="paragraph" w:customStyle="1" w:styleId="table-agenda-right">
    <w:name w:val="table-agenda-right"/>
    <w:basedOn w:val="Normln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pPr>
      <w:spacing w:before="100" w:beforeAutospacing="1" w:after="100" w:afterAutospacing="1"/>
    </w:pPr>
  </w:style>
  <w:style w:type="paragraph" w:customStyle="1" w:styleId="table-signature">
    <w:name w:val="table-signature"/>
    <w:basedOn w:val="Normln"/>
    <w:pPr>
      <w:spacing w:before="100" w:beforeAutospacing="1" w:after="100" w:afterAutospacing="1"/>
    </w:pPr>
  </w:style>
  <w:style w:type="character" w:customStyle="1" w:styleId="arial-10-b1">
    <w:name w:val="arial-10-b1"/>
    <w:basedOn w:val="Standardnpsmoodstavce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1123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jednání</vt:lpstr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jednání</dc:title>
  <dc:subject/>
  <dc:creator>Sobková Mavridis Charisa</dc:creator>
  <cp:keywords/>
  <dc:description/>
  <cp:lastModifiedBy>Sobková Mavridis Charisa</cp:lastModifiedBy>
  <cp:revision>42</cp:revision>
  <dcterms:created xsi:type="dcterms:W3CDTF">2019-12-30T07:42:00Z</dcterms:created>
  <dcterms:modified xsi:type="dcterms:W3CDTF">2020-01-10T10:16:00Z</dcterms:modified>
</cp:coreProperties>
</file>